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N'-(4-tert-butylcyclohexylidene)-2-methyl-3-nitrobenzohydrazide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N'-(4-tert-butylcyclohexylidene)-2-methyl-3-nitrobenzohydrazide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