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STL285449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2-(2,4-dichlorophenoxy)-N-[2-(piperidin-1-ylcarbonyl)phenyl]acetamide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2-(2,4-dichlorophenoxy)-N-[2-(piperidin-1-ylcarbonyl)phenyl]acetamide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C20H20Cl2N2O3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STL285449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