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STL286804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(3,5-dinitrophenyl)[(7E)-7-(4-ethoxybenzylidene)-3-(4-ethoxyphenyl)-3,3a,4,5,6,7-hexahydro-2H-indazol-2-yl]methanone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(3,5-dinitrophenyl)[(7E)-7-(4-ethoxybenzylidene)-3-(4-ethoxyphenyl)-3,3a,4,5,6,7-hexahydro-2H-indazol-2-yl]methanone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C31H30N4O7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STL286804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