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2-(4-chlorophenoxy)-N-[3-(4-methylpiperazin-1-yl)propyl]propanamide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2-(4-chlorophenoxy)-N-[3-(4-methylpiperazin-1-yl)propyl]propanamide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