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2-chloro-5-[methyl(methylsulfonyl)amino]-N-[3-(morpholin-4-yl)propyl]benzamide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2-chloro-5-[methyl(methylsulfonyl)amino]-N-[3-(morpholin-4-yl)propyl]benzamide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