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3-[(4-methylpiperidin-1-yl)sulfonyl]-N-(prop-2-en-1-yl)benzamide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3-[(4-methylpiperidin-1-yl)sulfonyl]-N-(prop-2-en-1-yl)benzamide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