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STL296751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(5Z)-5-[3-ethoxy-4-(2-methylpropoxy)benzylidene]-3-(prop-2-en-1-yl)-1,3-thiazolidine-2,4-dione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(5Z)-5-[3-ethoxy-4-(2-methylpropoxy)benzylidene]-3-(prop-2-en-1-yl)-1,3-thiazolidine-2,4-dione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C19H23NO4S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361.46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STL296751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