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6-(3,4-dichlorophenyl)-3-(pyridin-3-yl)-7H-[1,2,4]triazolo[3,4-b][1,3,4]thiadiazine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6-(3,4-dichlorophenyl)-3-(pyridin-3-yl)-7H-[1,2,4]triazolo[3,4-b][1,3,4]thiadiazine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