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N-(2-chlorobenzyl)-3,4-dimethoxybenzenesulfonamide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N-(2-chlorobenzyl)-3,4-dimethoxybenzenesulfonamide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C15H16ClNO4S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STL302467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