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N-tert-butyl-2-{4-[({2-[(1-phenyl-1H-tetrazol-5-yl)sulfanyl]ethyl}amino)methyl]phenoxy}acetamide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N-tert-butyl-2-{4-[({2-[(1-phenyl-1H-tetrazol-5-yl)sulfanyl]ethyl}amino)methyl]phenoxy}acetamide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