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4-(4-hydroxy-3,5-dimethoxyphenyl)-1-(thiophen-2-ylmethyl)-4,6-dihydro-1H-pyrazolo[3,4-e][1,4]thiazepin-7-ol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4-(4-hydroxy-3,5-dimethoxyphenyl)-1-(thiophen-2-ylmethyl)-4,6-dihydro-1H-pyrazolo[3,4-e][1,4]thiazepin-7-ol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