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1'-ethyl-3',5'-dimethyl-N-(4H-1,2,4-triazol-3-yl)-1H,1'H-3,4'-bipyrazole-5-carboxamide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1'-ethyl-3',5'-dimethyl-N-(4H-1,2,4-triazol-3-yl)-1H,1'H-3,4'-bipyrazole-5-carboxamide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