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2-({4-[bis(4-fluorophenyl)methyl]piperazin-1-yl}methyl)-3-hydroxy-6-methyl-4H-pyran-4-one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2-({4-[bis(4-fluorophenyl)methyl]piperazin-1-yl}methyl)-3-hydroxy-6-methyl-4H-pyran-4-one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