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(5Z)-4-hydroxy-5-(pyridin-3-ylmethylidene)-1,3-thiazol-2(5H)-one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(5Z)-4-hydroxy-5-(pyridin-3-ylmethylidene)-1,3-thiazol-2(5H)-one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