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2-(4-chlorophenyl)-3-methyl-7-(pyridin-4-yl)pyrazolo[1,5-a]pyrimidine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2-(4-chlorophenyl)-3-methyl-7-(pyridin-4-yl)pyrazolo[1,5-a]pyrimidine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