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2-(4-chloro-1H-indol-1-yl)-N-([1,2,4]triazolo[4,3-a]pyridin-3-ylmethyl)acetamide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2-(4-chloro-1H-indol-1-yl)-N-([1,2,4]triazolo[4,3-a]pyridin-3-ylmethyl)acetamide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