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STL330833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2-(3-bromophenoxy)-N-[4-(6-methyl-1,3-benzothiazol-2-yl)phenyl]acetamide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2-(3-bromophenoxy)-N-[4-(6-methyl-1,3-benzothiazol-2-yl)phenyl]acetamide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C22H17BrN2O2S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STL330833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