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3-(azepan-1-yl)-4-chloro-1-(4-iodophenyl)-1H-pyrrole-2,5-dione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3-(azepan-1-yl)-4-chloro-1-(4-iodophenyl)-1H-pyrrole-2,5-dione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