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STL334308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5-bromo-3-[(methylcarbamothioyl)amino]-1H-indole-2-carboxylate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5-bromo-3-[(methylcarbamothioyl)amino]-1H-indole-2-carboxylate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C12H12BrN3O2S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342.22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STL334308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