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11-butyl-2-methyl-3-(4-methylbenzyl)-3,11-dihydro-4H-pyrimido[5',4':4,5]pyrrolo[2,3-b]quinoxalin-4-one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11-butyl-2-methyl-3-(4-methylbenzyl)-3,11-dihydro-4H-pyrimido[5',4':4,5]pyrrolo[2,3-b]quinoxalin-4-one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C25H25N5O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