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STL339596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4-methyl-3-(thiophen-2-yl)-5-{[3-(trifluoromethyl)benzyl]sulfanyl}-4H-1,2,4-triazole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4-methyl-3-(thiophen-2-yl)-5-{[3-(trifluoromethyl)benzyl]sulfanyl}-4H-1,2,4-triazole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C15H12F3N3S2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STL339596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