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3-(furan-2-ylmethyl)-2-[(4-methoxybenzyl)sulfanyl]-5,6-dimethylthieno[2,3-d]pyrimidin-4(3H)-one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3-(furan-2-ylmethyl)-2-[(4-methoxybenzyl)sulfanyl]-5,6-dimethylthieno[2,3-d]pyrimidin-4(3H)-one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