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STL344684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2-ethoxy-3-[5-(methoxymethyl)-1,2,4-oxadiazol-3-yl]-6-phenylpyridine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2-ethoxy-3-[5-(methoxymethyl)-1,2,4-oxadiazol-3-yl]-6-phenylpyridine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STL344684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