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4-[(4-amino-7-methyl-5,6,7,8-tetrahydropyrido[4',3':4,5]thieno[2,3-d]pyrimidin-2-yl)sulfanyl]butanoate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4-[(4-amino-7-methyl-5,6,7,8-tetrahydropyrido[4',3':4,5]thieno[2,3-d]pyrimidin-2-yl)sulfanyl]butanoate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