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4-[({[4,5-bis(4-methylphenyl)-4H-1,2,4-triazol-3-yl]sulfanyl}acetyl)amino]benzamide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4-[({[4,5-bis(4-methylphenyl)-4H-1,2,4-triazol-3-yl]sulfanyl}acetyl)amino]benzamide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C25H23N5O2S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457.56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STL347331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