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STL347366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9-chloro-3-(4-methoxybenzyl)-3,5-dihydro-4H-pyrimido[5,4-b]indol-4-one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9-chloro-3-(4-methoxybenzyl)-3,5-dihydro-4H-pyrimido[5,4-b]indol-4-one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C18H14ClN3O2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339.78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STL347366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