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1-(4-chlorophenyl)-4-[(3-fluorobenzyl)sulfanyl]-1H-pyrazolo[3,4-d]pyrimidine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1-(4-chlorophenyl)-4-[(3-fluorobenzyl)sulfanyl]-1H-pyrazolo[3,4-d]pyrimidine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C18H12ClFN4S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