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1-(4-amino-1,2,5-oxadiazol-3-yl)-5-{[cyclohexyl(methyl)amino]methyl}-N'-[(E)-(2,4,6-trimethylphenyl)methylidene]-1H-1,2,3-triazole-4-carbohydrazide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1-(4-amino-1,2,5-oxadiazol-3-yl)-5-{[cyclohexyl(methyl)amino]methyl}-N'-[(E)-(2,4,6-trimethylphenyl)methylidene]-1H-1,2,3-triazole-4-carbohydrazide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C23H31N9O2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