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2-({[4-(4-chlorophenyl)-5-(4-methylphenyl)-4H-1,2,4-triazol-3-yl]sulfanyl}methyl)-1H-benzimidazole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2-({[4-(4-chlorophenyl)-5-(4-methylphenyl)-4H-1,2,4-triazol-3-yl]sulfanyl}methyl)-1H-benzimidazole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