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2-[3-(1-benzyl-2-methyl-1H-indol-3-yl)-2,2-dimethylcyclopropyl]ethanamine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2-[3-(1-benzyl-2-methyl-1H-indol-3-yl)-2,2-dimethylcyclopropyl]ethanamine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