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5-acetyl-2-amino-4-(2-fluorophenyl)-6-phenyl-4H-pyran-3-carbonitrile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5-acetyl-2-amino-4-(2-fluorophenyl)-6-phenyl-4H-pyran-3-carbonitrile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