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5-ethyl-1-[(2-fluorophenyl)carbonyl]-5-phenyl-3-(phenylcarbonyl)pyrimidine-2,4,6(1H,3H,5H)-trione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5-ethyl-1-[(2-fluorophenyl)carbonyl]-5-phenyl-3-(phenylcarbonyl)pyrimidine-2,4,6(1H,3H,5H)-trione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