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STL348951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1-(4-bromophenyl)-4-[(naphthalen-1-ylmethyl)sulfanyl]-1H-pyrazolo[3,4-d]pyrimidine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1-(4-bromophenyl)-4-[(naphthalen-1-ylmethyl)sulfanyl]-1H-pyrazolo[3,4-d]pyrimidine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C22H15BrN4S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STL348951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