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5'-amino-2'-butyl-2-oxo-1,2-dihydro-4'H-spiro[indole-3,7'-[1,3]oxazolo[5,4-b]pyridine]-6'-carbonitrile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5'-amino-2'-butyl-2-oxo-1,2-dihydro-4'H-spiro[indole-3,7'-[1,3]oxazolo[5,4-b]pyridine]-6'-carbonitrile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STL350238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