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STL351007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N-[3-(dimethylamino)propyl]-N'-(pyridin-3-yl)ethanediamide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N-[3-(dimethylamino)propyl]-N'-(pyridin-3-yl)ethanediamide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C12H18N4O2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250.3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STL351007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