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2-(3,4-dichlorophenyl)-2-oxoethyl 4-(4-methyl-1,3-dioxo-1,3-dihydro-2H-pyrrolo[3,4-c]quinolin-2-yl)benzoate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2-(3,4-dichlorophenyl)-2-oxoethyl 4-(4-methyl-1,3-dioxo-1,3-dihydro-2H-pyrrolo[3,4-c]quinolin-2-yl)benzoate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C27H16Cl2N2O5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