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2-{2-methoxy-4-[(E)-(3-methyl-5-oxo-1-phenyl-1,5-dihydro-4H-pyrazol-4-ylidene)methyl]phenoxy}-N-(3-nitrophenyl)acetamide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2-{2-methoxy-4-[(E)-(3-methyl-5-oxo-1-phenyl-1,5-dihydro-4H-pyrazol-4-ylidene)methyl]phenoxy}-N-(3-nitrophenyl)acetamide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486.48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