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2-{[5-(3,4-dimethoxyphenyl)-4-phenyl-4H-1,2,4-triazol-3-yl]sulfanyl}-N'-[(1E)-1-phenylethylidene]acetohydrazide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2-{[5-(3,4-dimethoxyphenyl)-4-phenyl-4H-1,2,4-triazol-3-yl]sulfanyl}-N'-[(1E)-1-phenylethylidene]acetohydrazide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487.58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