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2-{[4,6-di(morpholin-4-yl)-1,3,5-triazin-2-yl]sulfanyl}-1-(morpholin-4-yl)ethanone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2-{[4,6-di(morpholin-4-yl)-1,3,5-triazin-2-yl]sulfanyl}-1-(morpholin-4-yl)ethanone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