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2-(2-fluorophenoxy)-N-[2-(morpholin-4-ylcarbonyl)phenyl]acetamide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2-(2-fluorophenoxy)-N-[2-(morpholin-4-ylcarbonyl)phenyl]acetamide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