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1-(dimethylsulfamoyl)-N-[2-(3-methylphenoxy)ethyl]piperidine-4-carboxamide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1-(dimethylsulfamoyl)-N-[2-(3-methylphenoxy)ethyl]piperidine-4-carboxamide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