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STL367477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(1E)-1-(4-bromophenyl)-4,4-dimethylpent-1-en-3-one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(1E)-1-(4-bromophenyl)-4,4-dimethylpent-1-en-3-one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C13H15BrO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STL367477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