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(5E)-3-benzyl-5-{2-hydroxy-5-[(E)-naphthalen-1-yldiazenyl]benzylidene}-2-thioxo-1,3-thiazolidin-4-one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(5E)-3-benzyl-5-{2-hydroxy-5-[(E)-naphthalen-1-yldiazenyl]benzylidene}-2-thioxo-1,3-thiazolidin-4-one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