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(5E)-3-(3,4-dichlorobenzyl)-5-[(6-ethoxy-2,3-dihydro-1H-inden-5-yl)methylidene]-1,3-thiazolidine-2,4-dione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(5E)-3-(3,4-dichlorobenzyl)-5-[(6-ethoxy-2,3-dihydro-1H-inden-5-yl)methylidene]-1,3-thiazolidine-2,4-dione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