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(5Z)-5-({5-[4-chloro-3-(trifluoromethyl)phenyl]furan-2-yl}methylidene)-1,3-dimethyl-2-thioxoimidazolidin-4-one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(5Z)-5-({5-[4-chloro-3-(trifluoromethyl)phenyl]furan-2-yl}methylidene)-1,3-dimethyl-2-thioxoimidazolidin-4-one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