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3-[6-(pyrrolidin-1-yl)pyridin-3-yl]-1,2,4-oxadiazole-5-carboxylate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3-[6-(pyrrolidin-1-yl)pyridin-3-yl]-1,2,4-oxadiazole-5-carboxylate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