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2-[(2E,6E,10E,14Z,18E,22E,26E,30Z,34E)-3,7,11,15,19,23,27,31,35,39-decamethyltetraconta-2,6,10,14,18,22,26,30,34,38-decaen-1-yl]-5,6-dimethoxy-3-methylcyclohexa-2,5-diene-1,4-dione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2-[(2E,6E,10E,14Z,18E,22E,26E,30Z,34E)-3,7,11,15,19,23,27,31,35,39-decamethyltetraconta-2,6,10,14,18,22,26,30,34,38-decaen-1-yl]-5,6-dimethoxy-3-methylcyclohexa-2,5-diene-1,4-dione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C59H90O4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863.36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