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STL374236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4-{5-bromo-2-[(4-fluorobenzyl)oxy]phenyl}-2-methyl-5-oxo-4,5-dihydro-1H-indeno[1,2-b]pyridine-3-carboxylate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4-{5-bromo-2-[(4-fluorobenzyl)oxy]phenyl}-2-methyl-5-oxo-4,5-dihydro-1H-indeno[1,2-b]pyridine-3-carboxylate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C28H21BrFNO4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STL374236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