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4-[2-(2,3-dihydro-1H-indol-1-yl)-2-oxoethoxy]-3-methoxybenzaldehyde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4-[2-(2,3-dihydro-1H-indol-1-yl)-2-oxoethoxy]-3-methoxybenzaldehyde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