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4,7-dimethyl-2-(4-propoxyphenyl)-3a,4,7,7a-tetrahydro-1H-4,7-epoxyisoindole-1,3(2H)-dione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4,7-dimethyl-2-(4-propoxyphenyl)-3a,4,7,7a-tetrahydro-1H-4,7-epoxyisoindole-1,3(2H)-dione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STL387178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